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A" w:rsidRPr="005D6BD6" w:rsidRDefault="00A76CEA" w:rsidP="00A76CEA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4A836A" wp14:editId="76A0554B">
            <wp:simplePos x="0" y="0"/>
            <wp:positionH relativeFrom="column">
              <wp:posOffset>2667559</wp:posOffset>
            </wp:positionH>
            <wp:positionV relativeFrom="paragraph">
              <wp:posOffset>-396291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A" w:rsidRPr="005D6BD6" w:rsidRDefault="00A76CEA" w:rsidP="00A76CEA">
      <w:pPr>
        <w:spacing w:after="0" w:line="240" w:lineRule="auto"/>
        <w:jc w:val="center"/>
        <w:rPr>
          <w:sz w:val="28"/>
          <w:szCs w:val="28"/>
        </w:rPr>
      </w:pPr>
    </w:p>
    <w:p w:rsidR="00A76CEA" w:rsidRPr="005D6BD6" w:rsidRDefault="00A76CEA" w:rsidP="00A76CE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76CEA" w:rsidRPr="005D6BD6" w:rsidRDefault="00A76CEA" w:rsidP="00A76CE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76CEA" w:rsidRPr="005D6BD6" w:rsidRDefault="00A76CEA" w:rsidP="00A76CE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76CEA" w:rsidRPr="005D6BD6" w:rsidRDefault="00A76CEA" w:rsidP="00A76CEA">
      <w:pPr>
        <w:pStyle w:val="a3"/>
        <w:jc w:val="center"/>
        <w:rPr>
          <w:sz w:val="28"/>
          <w:szCs w:val="28"/>
        </w:rPr>
      </w:pPr>
    </w:p>
    <w:p w:rsidR="00A76CEA" w:rsidRPr="005D6BD6" w:rsidRDefault="00A76CEA" w:rsidP="00A76CEA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76CEA" w:rsidRPr="005D6BD6" w:rsidRDefault="00A76CEA" w:rsidP="00A76CEA">
      <w:pPr>
        <w:pStyle w:val="a3"/>
        <w:jc w:val="center"/>
        <w:rPr>
          <w:b/>
          <w:sz w:val="28"/>
          <w:szCs w:val="28"/>
        </w:rPr>
      </w:pPr>
    </w:p>
    <w:p w:rsidR="00A76CEA" w:rsidRPr="005D6BD6" w:rsidRDefault="00A76CEA" w:rsidP="00A76CE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76CEA" w:rsidRPr="005D6BD6" w:rsidRDefault="00A76CEA" w:rsidP="00A76CEA">
      <w:pPr>
        <w:pStyle w:val="a3"/>
        <w:jc w:val="center"/>
        <w:rPr>
          <w:sz w:val="28"/>
          <w:szCs w:val="28"/>
        </w:rPr>
      </w:pPr>
    </w:p>
    <w:p w:rsidR="00A76CEA" w:rsidRPr="005D6BD6" w:rsidRDefault="00A76CEA" w:rsidP="00A76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353">
        <w:rPr>
          <w:sz w:val="28"/>
          <w:szCs w:val="28"/>
        </w:rPr>
        <w:t>00.00</w:t>
      </w:r>
      <w:r w:rsidR="00367F7E">
        <w:rPr>
          <w:sz w:val="28"/>
          <w:szCs w:val="28"/>
        </w:rPr>
        <w:t>.20</w:t>
      </w:r>
      <w:r w:rsidR="001D3353">
        <w:rPr>
          <w:sz w:val="28"/>
          <w:szCs w:val="28"/>
        </w:rPr>
        <w:t>22</w:t>
      </w:r>
      <w:r w:rsidR="00367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367F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№ </w:t>
      </w:r>
      <w:r w:rsidR="001D3353">
        <w:rPr>
          <w:sz w:val="28"/>
          <w:szCs w:val="28"/>
        </w:rPr>
        <w:t>000</w:t>
      </w:r>
    </w:p>
    <w:p w:rsidR="00A76CEA" w:rsidRPr="005D6BD6" w:rsidRDefault="00A76CEA" w:rsidP="00A76CEA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831530" w:rsidRPr="00A76CEA" w:rsidRDefault="00831530" w:rsidP="00A76CEA">
      <w:pPr>
        <w:pStyle w:val="a3"/>
        <w:rPr>
          <w:bCs/>
          <w:color w:val="000000"/>
          <w:spacing w:val="-2"/>
          <w:sz w:val="28"/>
          <w:szCs w:val="28"/>
        </w:rPr>
      </w:pPr>
    </w:p>
    <w:p w:rsidR="00831530" w:rsidRPr="00A76CEA" w:rsidRDefault="00831530" w:rsidP="00A76CEA">
      <w:pPr>
        <w:pStyle w:val="a3"/>
        <w:rPr>
          <w:bCs/>
          <w:color w:val="000000"/>
          <w:spacing w:val="-2"/>
          <w:sz w:val="28"/>
          <w:szCs w:val="28"/>
        </w:rPr>
      </w:pPr>
    </w:p>
    <w:p w:rsidR="006852DC" w:rsidRDefault="006852DC" w:rsidP="006852DC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 внесении изменений </w:t>
      </w:r>
      <w:proofErr w:type="gramStart"/>
      <w:r>
        <w:rPr>
          <w:bCs/>
          <w:color w:val="000000"/>
          <w:spacing w:val="-2"/>
          <w:sz w:val="28"/>
          <w:szCs w:val="28"/>
        </w:rPr>
        <w:t>в</w:t>
      </w:r>
      <w:proofErr w:type="gramEnd"/>
    </w:p>
    <w:p w:rsidR="006852DC" w:rsidRPr="006852DC" w:rsidRDefault="006852DC" w:rsidP="006852DC">
      <w:pPr>
        <w:pStyle w:val="a3"/>
        <w:rPr>
          <w:rFonts w:eastAsia="Calibri"/>
          <w:sz w:val="28"/>
          <w:szCs w:val="28"/>
          <w:lang w:eastAsia="en-US"/>
        </w:rPr>
      </w:pPr>
      <w:r w:rsidRPr="006852DC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</w:p>
    <w:p w:rsidR="006852DC" w:rsidRPr="006852DC" w:rsidRDefault="006852DC" w:rsidP="0068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2D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6852DC" w:rsidRDefault="006852DC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07.09.2017 № 233 </w:t>
      </w:r>
    </w:p>
    <w:p w:rsidR="00BB74A0" w:rsidRPr="00BB74A0" w:rsidRDefault="006852DC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</w:t>
      </w:r>
      <w:r w:rsidR="00BB74A0" w:rsidRPr="00BB74A0">
        <w:rPr>
          <w:bCs/>
          <w:color w:val="000000"/>
          <w:spacing w:val="-2"/>
          <w:sz w:val="28"/>
          <w:szCs w:val="28"/>
        </w:rPr>
        <w:t xml:space="preserve">О порядке формирования и ведения 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реестра источников доходов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бюджета Ханты-Мансийского района</w:t>
      </w:r>
      <w:r w:rsidR="006852DC">
        <w:rPr>
          <w:bCs/>
          <w:color w:val="000000"/>
          <w:spacing w:val="-2"/>
          <w:sz w:val="28"/>
          <w:szCs w:val="28"/>
        </w:rPr>
        <w:t>»</w:t>
      </w:r>
    </w:p>
    <w:p w:rsidR="00831530" w:rsidRDefault="00831530" w:rsidP="00A76CEA">
      <w:pPr>
        <w:pStyle w:val="a3"/>
        <w:rPr>
          <w:color w:val="000000"/>
          <w:sz w:val="28"/>
          <w:szCs w:val="28"/>
        </w:rPr>
      </w:pPr>
    </w:p>
    <w:p w:rsidR="00831530" w:rsidRPr="00753E89" w:rsidRDefault="00831530" w:rsidP="00A76CEA">
      <w:pPr>
        <w:pStyle w:val="a3"/>
        <w:rPr>
          <w:color w:val="000000"/>
          <w:sz w:val="28"/>
          <w:szCs w:val="28"/>
        </w:rPr>
      </w:pPr>
    </w:p>
    <w:p w:rsidR="00831530" w:rsidRPr="00AB6FCE" w:rsidRDefault="00831530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6852DC" w:rsidRPr="006852D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Ханты-Мансийского района в соответствие с </w:t>
      </w:r>
      <w:r w:rsidR="004B1098">
        <w:rPr>
          <w:rFonts w:ascii="Times New Roman" w:hAnsi="Times New Roman" w:cs="Times New Roman"/>
          <w:sz w:val="28"/>
          <w:szCs w:val="28"/>
        </w:rPr>
        <w:t>п</w:t>
      </w:r>
      <w:r w:rsidR="004B1098" w:rsidRPr="004B1098">
        <w:rPr>
          <w:rFonts w:ascii="Times New Roman" w:hAnsi="Times New Roman" w:cs="Times New Roman"/>
          <w:sz w:val="28"/>
          <w:szCs w:val="28"/>
        </w:rPr>
        <w:t>остановление</w:t>
      </w:r>
      <w:r w:rsidR="004B1098">
        <w:rPr>
          <w:rFonts w:ascii="Times New Roman" w:hAnsi="Times New Roman" w:cs="Times New Roman"/>
          <w:sz w:val="28"/>
          <w:szCs w:val="28"/>
        </w:rPr>
        <w:t>м</w:t>
      </w:r>
      <w:r w:rsidR="004B1098" w:rsidRPr="004B1098">
        <w:rPr>
          <w:rFonts w:ascii="Times New Roman" w:hAnsi="Times New Roman" w:cs="Times New Roman"/>
          <w:sz w:val="28"/>
          <w:szCs w:val="28"/>
        </w:rPr>
        <w:t xml:space="preserve"> </w:t>
      </w:r>
      <w:r w:rsidR="004B1098">
        <w:rPr>
          <w:rFonts w:ascii="Times New Roman" w:hAnsi="Times New Roman" w:cs="Times New Roman"/>
          <w:sz w:val="28"/>
          <w:szCs w:val="28"/>
        </w:rPr>
        <w:t>Правительства РФ от 05.03.2022 №</w:t>
      </w:r>
      <w:r w:rsidR="004B1098" w:rsidRPr="004B1098">
        <w:rPr>
          <w:rFonts w:ascii="Times New Roman" w:hAnsi="Times New Roman" w:cs="Times New Roman"/>
          <w:sz w:val="28"/>
          <w:szCs w:val="28"/>
        </w:rPr>
        <w:t xml:space="preserve"> 294 </w:t>
      </w:r>
      <w:r w:rsidR="004B1098">
        <w:rPr>
          <w:rFonts w:ascii="Times New Roman" w:hAnsi="Times New Roman" w:cs="Times New Roman"/>
          <w:sz w:val="28"/>
          <w:szCs w:val="28"/>
        </w:rPr>
        <w:t>«</w:t>
      </w:r>
      <w:r w:rsidR="004B1098" w:rsidRPr="004B1098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</w:t>
      </w:r>
      <w:r w:rsidR="004B1098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831530" w:rsidRPr="00BB74A0" w:rsidRDefault="00831530" w:rsidP="00A76CEA">
      <w:pPr>
        <w:pStyle w:val="a3"/>
        <w:jc w:val="both"/>
        <w:rPr>
          <w:color w:val="000000"/>
          <w:sz w:val="28"/>
          <w:szCs w:val="28"/>
        </w:rPr>
      </w:pPr>
    </w:p>
    <w:p w:rsidR="006852DC" w:rsidRDefault="00A76CEA" w:rsidP="00431A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2DC" w:rsidRPr="006852DC">
        <w:rPr>
          <w:sz w:val="28"/>
          <w:szCs w:val="28"/>
        </w:rPr>
        <w:t>Внести в постановление администрации Ханты-Мансийского района от 07.09.2017 № 233 «О порядке формирования и ведения реестра источников доходов</w:t>
      </w:r>
      <w:r w:rsidR="006852DC">
        <w:rPr>
          <w:sz w:val="28"/>
          <w:szCs w:val="28"/>
        </w:rPr>
        <w:t xml:space="preserve"> </w:t>
      </w:r>
      <w:r w:rsidR="006852DC" w:rsidRPr="006852DC">
        <w:rPr>
          <w:sz w:val="28"/>
          <w:szCs w:val="28"/>
        </w:rPr>
        <w:t>бюджета Ханты-Мансийского района»</w:t>
      </w:r>
      <w:r w:rsidR="006852DC">
        <w:rPr>
          <w:sz w:val="28"/>
          <w:szCs w:val="28"/>
        </w:rPr>
        <w:t xml:space="preserve"> </w:t>
      </w:r>
      <w:r w:rsidR="006852DC" w:rsidRPr="006852DC">
        <w:rPr>
          <w:sz w:val="28"/>
          <w:szCs w:val="28"/>
        </w:rPr>
        <w:t>изменения</w:t>
      </w:r>
      <w:r w:rsidR="00431AD7">
        <w:rPr>
          <w:sz w:val="28"/>
          <w:szCs w:val="28"/>
        </w:rPr>
        <w:t xml:space="preserve">, </w:t>
      </w:r>
      <w:r w:rsidR="00431AD7" w:rsidRPr="00431AD7">
        <w:rPr>
          <w:sz w:val="28"/>
          <w:szCs w:val="28"/>
        </w:rPr>
        <w:t>изложив приложение к постановлению в новой редакции</w:t>
      </w:r>
      <w:r w:rsidR="00471380">
        <w:rPr>
          <w:sz w:val="28"/>
          <w:szCs w:val="28"/>
        </w:rPr>
        <w:t>:</w:t>
      </w:r>
    </w:p>
    <w:p w:rsidR="00591621" w:rsidRDefault="00471380" w:rsidP="00A76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3340" w:rsidRPr="00113340">
        <w:rPr>
          <w:rFonts w:ascii="Times New Roman" w:hAnsi="Times New Roman" w:cs="Times New Roman"/>
          <w:sz w:val="28"/>
          <w:szCs w:val="28"/>
        </w:rPr>
        <w:t>Приложение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21" w:rsidRDefault="00113340" w:rsidP="005916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91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3340" w:rsidRPr="00113340" w:rsidRDefault="00113340" w:rsidP="005916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B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13340" w:rsidRDefault="00367F7E" w:rsidP="00367F7E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1AD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1A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1AD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 xml:space="preserve">№ </w:t>
      </w:r>
      <w:r w:rsidR="00431AD7">
        <w:rPr>
          <w:rFonts w:ascii="Times New Roman" w:hAnsi="Times New Roman" w:cs="Times New Roman"/>
          <w:sz w:val="28"/>
          <w:szCs w:val="28"/>
        </w:rPr>
        <w:t>000</w:t>
      </w:r>
    </w:p>
    <w:p w:rsidR="00D73B4B" w:rsidRPr="00113340" w:rsidRDefault="00D73B4B" w:rsidP="00A76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BB74A0" w:rsidRDefault="00BB74A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BB74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13340" w:rsidRPr="00BB74A0" w:rsidRDefault="00BB74A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ормирования и ведения реестра источников доходов бюджета</w:t>
      </w:r>
    </w:p>
    <w:p w:rsidR="00113340" w:rsidRPr="00BB74A0" w:rsidRDefault="00BB74A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 xml:space="preserve">ансийского </w:t>
      </w:r>
      <w:r w:rsidR="00113340" w:rsidRPr="00BB74A0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113340" w:rsidRPr="00BB74A0" w:rsidRDefault="0011334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4A0">
        <w:rPr>
          <w:rFonts w:ascii="Times New Roman" w:hAnsi="Times New Roman" w:cs="Times New Roman"/>
          <w:b w:val="0"/>
          <w:sz w:val="28"/>
          <w:szCs w:val="28"/>
        </w:rPr>
        <w:t>(</w:t>
      </w:r>
      <w:r w:rsidR="00BB74A0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A76CEA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74A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B74A0" w:rsidRPr="00BB74A0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13340" w:rsidRPr="00113340" w:rsidRDefault="00113340" w:rsidP="00A76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1. Порядок устанавливает состав информации, правила формирования и ведения реестра источников доходов бюджета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133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Pr="00113340">
        <w:rPr>
          <w:rFonts w:ascii="Times New Roman" w:hAnsi="Times New Roman" w:cs="Times New Roman"/>
          <w:sz w:val="28"/>
          <w:szCs w:val="28"/>
        </w:rPr>
        <w:t xml:space="preserve"> </w:t>
      </w:r>
      <w:r w:rsidR="0047138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13340">
        <w:rPr>
          <w:rFonts w:ascii="Times New Roman" w:hAnsi="Times New Roman" w:cs="Times New Roman"/>
          <w:sz w:val="28"/>
          <w:szCs w:val="28"/>
        </w:rPr>
        <w:t>реестры источников доходов бюджет</w:t>
      </w:r>
      <w:r w:rsidR="00471380">
        <w:rPr>
          <w:rFonts w:ascii="Times New Roman" w:hAnsi="Times New Roman" w:cs="Times New Roman"/>
          <w:sz w:val="28"/>
          <w:szCs w:val="28"/>
        </w:rPr>
        <w:t>а</w:t>
      </w:r>
      <w:r w:rsidRPr="00113340">
        <w:rPr>
          <w:rFonts w:ascii="Times New Roman" w:hAnsi="Times New Roman" w:cs="Times New Roman"/>
          <w:sz w:val="28"/>
          <w:szCs w:val="28"/>
        </w:rPr>
        <w:t xml:space="preserve">, </w:t>
      </w:r>
      <w:r w:rsidR="0047138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71380">
        <w:rPr>
          <w:rFonts w:ascii="Times New Roman" w:hAnsi="Times New Roman" w:cs="Times New Roman"/>
          <w:sz w:val="28"/>
          <w:szCs w:val="28"/>
        </w:rPr>
        <w:t>а</w:t>
      </w:r>
      <w:r w:rsidR="0089344C">
        <w:rPr>
          <w:rFonts w:ascii="Times New Roman" w:hAnsi="Times New Roman" w:cs="Times New Roman"/>
          <w:sz w:val="28"/>
          <w:szCs w:val="28"/>
        </w:rPr>
        <w:t>, район</w:t>
      </w:r>
      <w:r w:rsidRPr="00113340">
        <w:rPr>
          <w:rFonts w:ascii="Times New Roman" w:hAnsi="Times New Roman" w:cs="Times New Roman"/>
          <w:sz w:val="28"/>
          <w:szCs w:val="28"/>
        </w:rPr>
        <w:t>).</w:t>
      </w:r>
    </w:p>
    <w:p w:rsidR="00113340" w:rsidRP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2. Реестры источников доходов бюджетов представляют собой свод информации о доходах бюджета по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13340">
        <w:rPr>
          <w:rFonts w:ascii="Times New Roman" w:hAnsi="Times New Roman" w:cs="Times New Roman"/>
          <w:sz w:val="28"/>
          <w:szCs w:val="28"/>
        </w:rPr>
        <w:t>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3. </w:t>
      </w:r>
      <w:r w:rsidR="003E6421">
        <w:rPr>
          <w:rFonts w:ascii="Times New Roman" w:hAnsi="Times New Roman" w:cs="Times New Roman"/>
          <w:sz w:val="28"/>
          <w:szCs w:val="28"/>
        </w:rPr>
        <w:t>Реестр</w:t>
      </w:r>
      <w:r w:rsidR="003E6421" w:rsidRPr="003E642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3E6421">
        <w:rPr>
          <w:rFonts w:ascii="Times New Roman" w:hAnsi="Times New Roman" w:cs="Times New Roman"/>
          <w:sz w:val="28"/>
          <w:szCs w:val="28"/>
        </w:rPr>
        <w:t xml:space="preserve">а </w:t>
      </w:r>
      <w:r w:rsidR="003E6421" w:rsidRPr="003E6421">
        <w:rPr>
          <w:rFonts w:ascii="Times New Roman" w:hAnsi="Times New Roman" w:cs="Times New Roman"/>
          <w:sz w:val="28"/>
          <w:szCs w:val="28"/>
        </w:rPr>
        <w:t>формиру</w:t>
      </w:r>
      <w:r w:rsidR="003E6421">
        <w:rPr>
          <w:rFonts w:ascii="Times New Roman" w:hAnsi="Times New Roman" w:cs="Times New Roman"/>
          <w:sz w:val="28"/>
          <w:szCs w:val="28"/>
        </w:rPr>
        <w:t>е</w:t>
      </w:r>
      <w:r w:rsidR="003E6421" w:rsidRPr="003E6421">
        <w:rPr>
          <w:rFonts w:ascii="Times New Roman" w:hAnsi="Times New Roman" w:cs="Times New Roman"/>
          <w:sz w:val="28"/>
          <w:szCs w:val="28"/>
        </w:rPr>
        <w:t>тся и вед</w:t>
      </w:r>
      <w:r w:rsidR="003E6421">
        <w:rPr>
          <w:rFonts w:ascii="Times New Roman" w:hAnsi="Times New Roman" w:cs="Times New Roman"/>
          <w:sz w:val="28"/>
          <w:szCs w:val="28"/>
        </w:rPr>
        <w:t>е</w:t>
      </w:r>
      <w:r w:rsidR="003E6421" w:rsidRPr="003E6421">
        <w:rPr>
          <w:rFonts w:ascii="Times New Roman" w:hAnsi="Times New Roman" w:cs="Times New Roman"/>
          <w:sz w:val="28"/>
          <w:szCs w:val="28"/>
        </w:rPr>
        <w:t xml:space="preserve">тся в электронной форме в </w:t>
      </w:r>
      <w:r w:rsidR="003A033A">
        <w:rPr>
          <w:rFonts w:ascii="Times New Roman" w:hAnsi="Times New Roman" w:cs="Times New Roman"/>
          <w:sz w:val="28"/>
          <w:szCs w:val="28"/>
        </w:rPr>
        <w:t>автоматизированной системе «Бюджет»</w:t>
      </w:r>
      <w:r w:rsidR="003E6421" w:rsidRPr="003E64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033A">
        <w:rPr>
          <w:rFonts w:ascii="Times New Roman" w:hAnsi="Times New Roman" w:cs="Times New Roman"/>
          <w:sz w:val="28"/>
          <w:szCs w:val="28"/>
        </w:rPr>
        <w:t>–</w:t>
      </w:r>
      <w:r w:rsidR="003E6421" w:rsidRPr="003E6421">
        <w:rPr>
          <w:rFonts w:ascii="Times New Roman" w:hAnsi="Times New Roman" w:cs="Times New Roman"/>
          <w:sz w:val="28"/>
          <w:szCs w:val="28"/>
        </w:rPr>
        <w:t xml:space="preserve"> </w:t>
      </w:r>
      <w:r w:rsidR="003A033A">
        <w:rPr>
          <w:rFonts w:ascii="Times New Roman" w:hAnsi="Times New Roman" w:cs="Times New Roman"/>
          <w:sz w:val="28"/>
          <w:szCs w:val="28"/>
        </w:rPr>
        <w:t>автоматизированная система</w:t>
      </w:r>
      <w:r w:rsidR="003E6421" w:rsidRPr="003E6421">
        <w:rPr>
          <w:rFonts w:ascii="Times New Roman" w:hAnsi="Times New Roman" w:cs="Times New Roman"/>
          <w:sz w:val="28"/>
          <w:szCs w:val="28"/>
        </w:rPr>
        <w:t>)</w:t>
      </w:r>
      <w:r w:rsidR="003E6421">
        <w:rPr>
          <w:rFonts w:ascii="Times New Roman" w:hAnsi="Times New Roman" w:cs="Times New Roman"/>
          <w:sz w:val="28"/>
          <w:szCs w:val="28"/>
        </w:rPr>
        <w:t>.</w:t>
      </w:r>
    </w:p>
    <w:p w:rsidR="003E6421" w:rsidRDefault="003E642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момента реализации технической возможности формирования и ведения реестра источников доходов бюджета в </w:t>
      </w:r>
      <w:r w:rsidR="008673AC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системе, реестр источников доходов бюджета формируется и ведется на бумажном носителе.</w:t>
      </w:r>
    </w:p>
    <w:p w:rsidR="0089344C" w:rsidRDefault="0089344C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источников доходов бюджета могут формироваться и вестись в электронной форме в информационной системе управления государственными финансами автономного округа (далее – информационная система автономного округа), при обеспечении доступа органам администрации района в информационную систему автономного округа для ведения реестров источников доходов местных бюджетов.</w:t>
      </w:r>
    </w:p>
    <w:p w:rsidR="00A03457" w:rsidRDefault="00A03457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3.1. Реестры источников доходов бюджетов, включая информацию, указанную в пункте 7 Порядка, ведутся на государственном языке Российской Федерации.</w:t>
      </w:r>
    </w:p>
    <w:p w:rsidR="00A03457" w:rsidRPr="00113340" w:rsidRDefault="00A03457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3.2. Реестры источников доходов бюджетов, включая информацию, указанную в пункте 7 Порядка, хранятся в соответствии со сроками хранения архивных документов, определенными законодательством Российской Федерации об архивном деле.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4. При формировании и ведении реестра источников доходов бюджетов в </w:t>
      </w:r>
      <w:r w:rsidR="008673AC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113340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Pr="00AC236E">
        <w:rPr>
          <w:rFonts w:ascii="Times New Roman" w:hAnsi="Times New Roman" w:cs="Times New Roman"/>
          <w:sz w:val="28"/>
          <w:szCs w:val="28"/>
        </w:rPr>
        <w:t xml:space="preserve">используются усиленные квалифицированные электронные подписи лиц, уполномоченных действовать от имени </w:t>
      </w:r>
      <w:proofErr w:type="gramStart"/>
      <w:r w:rsidRPr="00AC236E">
        <w:rPr>
          <w:rFonts w:ascii="Times New Roman" w:hAnsi="Times New Roman" w:cs="Times New Roman"/>
          <w:sz w:val="28"/>
          <w:szCs w:val="28"/>
        </w:rPr>
        <w:t>участников процесса ведения реестра источников доходов</w:t>
      </w:r>
      <w:proofErr w:type="gramEnd"/>
      <w:r w:rsidRPr="00AC236E">
        <w:rPr>
          <w:rFonts w:ascii="Times New Roman" w:hAnsi="Times New Roman" w:cs="Times New Roman"/>
          <w:sz w:val="28"/>
          <w:szCs w:val="28"/>
        </w:rPr>
        <w:t xml:space="preserve"> бюджета, указанных в </w:t>
      </w:r>
      <w:hyperlink w:anchor="P47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5. Реестр источников доходов бюджета района ведет комитет </w:t>
      </w:r>
      <w:r w:rsidR="00591621">
        <w:rPr>
          <w:rFonts w:ascii="Times New Roman" w:hAnsi="Times New Roman" w:cs="Times New Roman"/>
          <w:sz w:val="28"/>
          <w:szCs w:val="28"/>
        </w:rPr>
        <w:br/>
      </w:r>
      <w:r w:rsidRPr="00AC236E">
        <w:rPr>
          <w:rFonts w:ascii="Times New Roman" w:hAnsi="Times New Roman" w:cs="Times New Roman"/>
          <w:sz w:val="28"/>
          <w:szCs w:val="28"/>
        </w:rPr>
        <w:t>по финансам</w:t>
      </w:r>
      <w:r w:rsidR="0089344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>(далее – К</w:t>
      </w:r>
      <w:r w:rsidRPr="00AC236E">
        <w:rPr>
          <w:rFonts w:ascii="Times New Roman" w:hAnsi="Times New Roman" w:cs="Times New Roman"/>
          <w:sz w:val="28"/>
          <w:szCs w:val="28"/>
        </w:rPr>
        <w:t>омитет).</w:t>
      </w:r>
    </w:p>
    <w:p w:rsidR="00A03457" w:rsidRPr="00A03457" w:rsidRDefault="00113340" w:rsidP="00A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C236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P50"/>
      <w:bookmarkEnd w:id="2"/>
      <w:r w:rsidR="00A03457" w:rsidRPr="00A03457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(далее - участники процесса ведения реестра) обеспечивают представление сведений, необходимых для формирования и ведения рее</w:t>
      </w:r>
      <w:r w:rsidR="00417912">
        <w:rPr>
          <w:rFonts w:ascii="Times New Roman" w:hAnsi="Times New Roman" w:cs="Times New Roman"/>
          <w:sz w:val="28"/>
          <w:szCs w:val="28"/>
        </w:rPr>
        <w:t>стра источников доходов бюджета</w:t>
      </w:r>
      <w:r w:rsidR="00A03457" w:rsidRPr="00A03457">
        <w:rPr>
          <w:rFonts w:ascii="Times New Roman" w:hAnsi="Times New Roman" w:cs="Times New Roman"/>
          <w:sz w:val="28"/>
          <w:szCs w:val="28"/>
        </w:rPr>
        <w:t>, в соответствии с Порядком.</w:t>
      </w:r>
    </w:p>
    <w:p w:rsidR="00A03457" w:rsidRDefault="00A03457" w:rsidP="00A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</w:t>
      </w:r>
      <w:r w:rsidRPr="00A03457">
        <w:rPr>
          <w:rFonts w:ascii="Times New Roman" w:hAnsi="Times New Roman" w:cs="Times New Roman"/>
          <w:sz w:val="28"/>
          <w:szCs w:val="28"/>
        </w:rPr>
        <w:lastRenderedPageBreak/>
        <w:t>несут участники процесса ведения реестра.</w:t>
      </w:r>
    </w:p>
    <w:p w:rsidR="00113340" w:rsidRPr="00AC236E" w:rsidRDefault="00113340" w:rsidP="00A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7. В реестры источников доходов бюджета в отношении каждого источника дохода бюджета </w:t>
      </w:r>
      <w:r w:rsidR="00417912">
        <w:rPr>
          <w:rFonts w:ascii="Times New Roman" w:hAnsi="Times New Roman" w:cs="Times New Roman"/>
          <w:sz w:val="28"/>
          <w:szCs w:val="28"/>
        </w:rPr>
        <w:t>включается следующая информация</w:t>
      </w:r>
      <w:r w:rsidRPr="00AC236E">
        <w:rPr>
          <w:rFonts w:ascii="Times New Roman" w:hAnsi="Times New Roman" w:cs="Times New Roman"/>
          <w:sz w:val="28"/>
          <w:szCs w:val="28"/>
        </w:rPr>
        <w:t>: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а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источника дохода бюджета;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наименование группы источников доходов бюджетов, </w:t>
      </w:r>
      <w:proofErr w:type="gramStart"/>
      <w:r w:rsidR="00113340" w:rsidRPr="00AC2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340" w:rsidRPr="00AC236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 и ее идентификационный код по перечню источников доходов Российской Федерации;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об органах местного самоуправления района, осуществляющих бюджетные полномочия главных администраторов доходов бюджета;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 w:cs="Times New Roman"/>
          <w:sz w:val="28"/>
          <w:szCs w:val="28"/>
        </w:rPr>
        <w:t>е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</w:t>
      </w:r>
      <w:r w:rsidR="00A76CEA">
        <w:rPr>
          <w:rFonts w:ascii="Times New Roman" w:hAnsi="Times New Roman" w:cs="Times New Roman"/>
          <w:sz w:val="28"/>
          <w:szCs w:val="28"/>
        </w:rPr>
        <w:t>ждения решения о бюджете района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1738" w:rsidRPr="00AC236E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91738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бюджете);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t>ж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>
        <w:rPr>
          <w:rFonts w:ascii="Times New Roman" w:hAnsi="Times New Roman" w:cs="Times New Roman"/>
          <w:sz w:val="28"/>
          <w:szCs w:val="28"/>
        </w:rPr>
        <w:t>з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91738" w:rsidRPr="00AC236E">
        <w:rPr>
          <w:rFonts w:ascii="Times New Roman" w:hAnsi="Times New Roman" w:cs="Times New Roman"/>
          <w:sz w:val="28"/>
          <w:szCs w:val="28"/>
        </w:rPr>
        <w:t>решением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 с учетом решения о внесении изменений в соответствующие решени</w:t>
      </w:r>
      <w:r w:rsidR="00A76CEA">
        <w:rPr>
          <w:rFonts w:ascii="Times New Roman" w:hAnsi="Times New Roman" w:cs="Times New Roman"/>
          <w:sz w:val="28"/>
          <w:szCs w:val="28"/>
        </w:rPr>
        <w:t>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>
        <w:rPr>
          <w:rFonts w:ascii="Times New Roman" w:hAnsi="Times New Roman" w:cs="Times New Roman"/>
          <w:sz w:val="28"/>
          <w:szCs w:val="28"/>
        </w:rPr>
        <w:t>и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>
        <w:rPr>
          <w:rFonts w:ascii="Times New Roman" w:hAnsi="Times New Roman" w:cs="Times New Roman"/>
          <w:sz w:val="28"/>
          <w:szCs w:val="28"/>
        </w:rPr>
        <w:t>к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кассовых поступлений по коду классификации доходов бюджета, соответствующему источнику дохода бюджета;</w:t>
      </w:r>
    </w:p>
    <w:p w:rsidR="00113340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"/>
      <w:bookmarkEnd w:id="10"/>
      <w:r>
        <w:rPr>
          <w:rFonts w:ascii="Times New Roman" w:hAnsi="Times New Roman" w:cs="Times New Roman"/>
          <w:sz w:val="28"/>
          <w:szCs w:val="28"/>
        </w:rPr>
        <w:t>л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CC7635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. В рамках составления </w:t>
      </w:r>
      <w:r w:rsidR="00D73B4B">
        <w:rPr>
          <w:rFonts w:ascii="Times New Roman" w:hAnsi="Times New Roman" w:cs="Times New Roman"/>
          <w:sz w:val="28"/>
          <w:szCs w:val="28"/>
        </w:rPr>
        <w:t>решений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</w:t>
      </w:r>
      <w:r w:rsidR="00FB174A">
        <w:rPr>
          <w:rFonts w:ascii="Times New Roman" w:hAnsi="Times New Roman" w:cs="Times New Roman"/>
          <w:sz w:val="28"/>
          <w:szCs w:val="28"/>
        </w:rPr>
        <w:t>участниками</w:t>
      </w:r>
      <w:r w:rsidR="00FB174A" w:rsidRPr="00FB174A">
        <w:rPr>
          <w:rFonts w:ascii="Times New Roman" w:hAnsi="Times New Roman" w:cs="Times New Roman"/>
          <w:sz w:val="28"/>
          <w:szCs w:val="28"/>
        </w:rPr>
        <w:t xml:space="preserve"> процесса ведения реестра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подготовки, рассмотрения документов и материалов, разрабатываемых при составлении проектов </w:t>
      </w:r>
      <w:r w:rsidR="00F06E97" w:rsidRPr="00AC236E">
        <w:rPr>
          <w:rFonts w:ascii="Times New Roman" w:hAnsi="Times New Roman" w:cs="Times New Roman"/>
          <w:sz w:val="28"/>
          <w:szCs w:val="28"/>
        </w:rPr>
        <w:t>решения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113340" w:rsidRPr="00AC236E" w:rsidRDefault="002450BA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. </w:t>
      </w:r>
      <w:r w:rsidR="00F06E97" w:rsidRPr="00AC236E">
        <w:rPr>
          <w:rFonts w:ascii="Times New Roman" w:hAnsi="Times New Roman" w:cs="Times New Roman"/>
          <w:sz w:val="28"/>
          <w:szCs w:val="28"/>
        </w:rPr>
        <w:t>Комитет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17A3A">
        <w:rPr>
          <w:rFonts w:ascii="Times New Roman" w:hAnsi="Times New Roman" w:cs="Times New Roman"/>
          <w:sz w:val="28"/>
          <w:szCs w:val="28"/>
        </w:rPr>
        <w:t>ет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включение в реестр источников доходов бюджета информации, указанной в </w:t>
      </w:r>
      <w:hyperlink w:anchor="P50" w:history="1">
        <w:r w:rsidR="008F574F">
          <w:rPr>
            <w:rFonts w:ascii="Times New Roman" w:hAnsi="Times New Roman" w:cs="Times New Roman"/>
            <w:sz w:val="28"/>
            <w:szCs w:val="28"/>
          </w:rPr>
          <w:t>пункте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в следующие сроки: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1" w:history="1">
        <w:r w:rsidR="00D73C2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«а»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7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D73C26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«л» пункта 7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или внесения изменений </w:t>
      </w:r>
      <w:r w:rsidR="00D73B4B" w:rsidRPr="00AC236E">
        <w:rPr>
          <w:rFonts w:ascii="Times New Roman" w:hAnsi="Times New Roman" w:cs="Times New Roman"/>
          <w:sz w:val="28"/>
          <w:szCs w:val="28"/>
        </w:rPr>
        <w:t xml:space="preserve">в </w:t>
      </w:r>
      <w:r w:rsidR="00D73B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9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«и»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>не позднее 10-го рабочего дня каждого месяца года;</w:t>
      </w:r>
    </w:p>
    <w:p w:rsidR="00113340" w:rsidRPr="00AC236E" w:rsidRDefault="008F574F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6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«е»</w:t>
        </w:r>
        <w:r w:rsidR="00D73C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в срок, установленный графиком подготовки, рассмотрения документов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материалов, разрабатываемых при составлении проектов </w:t>
      </w:r>
      <w:r w:rsidR="001D2065" w:rsidRPr="00AC236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период;</w:t>
      </w:r>
    </w:p>
    <w:p w:rsidR="00113340" w:rsidRPr="00AC236E" w:rsidRDefault="002450BA" w:rsidP="006E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</w:t>
      </w:r>
      <w:r w:rsidRPr="00E04DC2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подпункте "к" пункта 7 Порядка, в соответствии с </w:t>
      </w:r>
      <w:r w:rsidR="006E327B" w:rsidRPr="00E04DC2">
        <w:rPr>
          <w:rFonts w:ascii="Times New Roman" w:hAnsi="Times New Roman" w:cs="Times New Roman"/>
          <w:sz w:val="28"/>
          <w:szCs w:val="28"/>
        </w:rPr>
        <w:t>порядком составления и ведения кассового плана исполнения бюджета района в текущем финансовом году</w:t>
      </w:r>
      <w:r w:rsidRPr="00E04DC2">
        <w:rPr>
          <w:rFonts w:ascii="Times New Roman" w:hAnsi="Times New Roman" w:cs="Times New Roman"/>
          <w:sz w:val="28"/>
          <w:szCs w:val="28"/>
        </w:rPr>
        <w:t>;</w:t>
      </w:r>
    </w:p>
    <w:p w:rsidR="00113340" w:rsidRPr="00AC236E" w:rsidRDefault="002450BA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. </w:t>
      </w:r>
      <w:r w:rsidR="00F06E97" w:rsidRPr="00AC236E">
        <w:rPr>
          <w:rFonts w:ascii="Times New Roman" w:hAnsi="Times New Roman" w:cs="Times New Roman"/>
          <w:sz w:val="28"/>
          <w:szCs w:val="28"/>
        </w:rPr>
        <w:t>Комитет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113340" w:rsidRPr="00AC236E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представления участником процесса ведения реестра информации, указанной в </w:t>
      </w:r>
      <w:hyperlink w:anchor="P50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Порядка, обеспечивают в автоматизированном режиме проверку:</w:t>
      </w:r>
    </w:p>
    <w:p w:rsidR="00113340" w:rsidRPr="00AC236E" w:rsidRDefault="002450BA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наличия информации в соответствии с </w:t>
      </w:r>
      <w:hyperlink w:anchor="P5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13340" w:rsidRPr="00AC236E" w:rsidRDefault="002450BA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соответствия порядка формирования информации правилам, установленным в соответствии с </w:t>
      </w:r>
      <w:r w:rsidR="005B20C8">
        <w:rPr>
          <w:rFonts w:ascii="Times New Roman" w:hAnsi="Times New Roman" w:cs="Times New Roman"/>
          <w:sz w:val="28"/>
          <w:szCs w:val="28"/>
        </w:rPr>
        <w:t>1</w:t>
      </w:r>
      <w:hyperlink w:anchor="P95" w:history="1">
        <w:r w:rsidR="005B20C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9"/>
      <w:bookmarkEnd w:id="13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2450BA">
        <w:rPr>
          <w:rFonts w:ascii="Times New Roman" w:hAnsi="Times New Roman" w:cs="Times New Roman"/>
          <w:sz w:val="28"/>
          <w:szCs w:val="28"/>
        </w:rPr>
        <w:t>1</w:t>
      </w:r>
      <w:r w:rsidRPr="00AC236E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указанной в </w:t>
      </w:r>
      <w:hyperlink w:anchor="P86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450BA">
        <w:rPr>
          <w:rFonts w:ascii="Times New Roman" w:hAnsi="Times New Roman" w:cs="Times New Roman"/>
          <w:sz w:val="28"/>
          <w:szCs w:val="28"/>
        </w:rPr>
        <w:t>0</w:t>
      </w:r>
      <w:r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</w:t>
      </w:r>
      <w:r w:rsidR="00AC236E" w:rsidRPr="00AC236E">
        <w:rPr>
          <w:rFonts w:ascii="Times New Roman" w:hAnsi="Times New Roman" w:cs="Times New Roman"/>
          <w:sz w:val="28"/>
          <w:szCs w:val="28"/>
        </w:rPr>
        <w:t>К</w:t>
      </w:r>
      <w:r w:rsidR="00F06E97" w:rsidRPr="00AC236E">
        <w:rPr>
          <w:rFonts w:ascii="Times New Roman" w:hAnsi="Times New Roman" w:cs="Times New Roman"/>
          <w:sz w:val="28"/>
          <w:szCs w:val="28"/>
        </w:rPr>
        <w:t>омитет</w:t>
      </w:r>
      <w:r w:rsidR="002450BA">
        <w:rPr>
          <w:rFonts w:ascii="Times New Roman" w:hAnsi="Times New Roman" w:cs="Times New Roman"/>
          <w:sz w:val="28"/>
          <w:szCs w:val="28"/>
        </w:rPr>
        <w:t xml:space="preserve"> присваивают уникальные номера.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измененной информации, указанной в </w:t>
      </w:r>
      <w:hyperlink w:anchor="P50" w:history="1">
        <w:r w:rsidR="002450BA">
          <w:rPr>
            <w:rFonts w:ascii="Times New Roman" w:hAnsi="Times New Roman" w:cs="Times New Roman"/>
            <w:sz w:val="28"/>
            <w:szCs w:val="28"/>
          </w:rPr>
          <w:t>пункте</w:t>
        </w:r>
        <w:r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ранее образованные реестровые записи обновляются.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6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450BA">
        <w:rPr>
          <w:rFonts w:ascii="Times New Roman" w:hAnsi="Times New Roman" w:cs="Times New Roman"/>
          <w:sz w:val="28"/>
          <w:szCs w:val="28"/>
        </w:rPr>
        <w:t>0</w:t>
      </w:r>
      <w:r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 в соответствии с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</w:t>
        </w:r>
        <w:r w:rsidR="002450BA">
          <w:rPr>
            <w:rFonts w:ascii="Times New Roman" w:hAnsi="Times New Roman" w:cs="Times New Roman"/>
            <w:sz w:val="28"/>
            <w:szCs w:val="28"/>
          </w:rPr>
          <w:t>ом</w:t>
        </w:r>
        <w:r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не образует (не обновляет) реестровые записи. В указанном случае </w:t>
      </w:r>
      <w:r w:rsidR="00CC7635">
        <w:rPr>
          <w:rFonts w:ascii="Times New Roman" w:hAnsi="Times New Roman" w:cs="Times New Roman"/>
          <w:sz w:val="28"/>
          <w:szCs w:val="28"/>
        </w:rPr>
        <w:t>К</w:t>
      </w:r>
      <w:r w:rsidR="00F06E97" w:rsidRPr="00AC236E">
        <w:rPr>
          <w:rFonts w:ascii="Times New Roman" w:hAnsi="Times New Roman" w:cs="Times New Roman"/>
          <w:sz w:val="28"/>
          <w:szCs w:val="28"/>
        </w:rPr>
        <w:t>омитет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721450">
        <w:rPr>
          <w:rFonts w:ascii="Times New Roman" w:hAnsi="Times New Roman" w:cs="Times New Roman"/>
          <w:sz w:val="28"/>
          <w:szCs w:val="28"/>
        </w:rPr>
        <w:t>2</w:t>
      </w:r>
      <w:r w:rsidRPr="00AC236E">
        <w:rPr>
          <w:rFonts w:ascii="Times New Roman" w:hAnsi="Times New Roman" w:cs="Times New Roman"/>
          <w:sz w:val="28"/>
          <w:szCs w:val="28"/>
        </w:rPr>
        <w:t xml:space="preserve">. В случае получения предусмотренного </w:t>
      </w:r>
      <w:hyperlink w:anchor="P89" w:history="1">
        <w:r w:rsidR="0072145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 xml:space="preserve">Порядка протокола участник процесса ведения реестра в срок не более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Pr="00AC236E">
        <w:rPr>
          <w:rFonts w:ascii="Times New Roman" w:hAnsi="Times New Roman" w:cs="Times New Roman"/>
          <w:sz w:val="28"/>
          <w:szCs w:val="28"/>
        </w:rPr>
        <w:t xml:space="preserve">3 рабочих дней со дня его получения устраняет выявленные </w:t>
      </w:r>
      <w:r w:rsidRPr="00AC236E">
        <w:rPr>
          <w:rFonts w:ascii="Times New Roman" w:hAnsi="Times New Roman" w:cs="Times New Roman"/>
          <w:sz w:val="28"/>
          <w:szCs w:val="28"/>
        </w:rPr>
        <w:lastRenderedPageBreak/>
        <w:t>несоответствия и повторно представляет информацию для включения в реестр источников доходов бюджета.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B20C8">
        <w:rPr>
          <w:rFonts w:ascii="Times New Roman" w:hAnsi="Times New Roman" w:cs="Times New Roman"/>
          <w:sz w:val="28"/>
          <w:szCs w:val="28"/>
        </w:rPr>
        <w:t>3</w:t>
      </w:r>
      <w:r w:rsidRPr="00AC236E">
        <w:rPr>
          <w:rFonts w:ascii="Times New Roman" w:hAnsi="Times New Roman" w:cs="Times New Roman"/>
          <w:sz w:val="28"/>
          <w:szCs w:val="28"/>
        </w:rPr>
        <w:t xml:space="preserve">. </w:t>
      </w:r>
      <w:r w:rsidRPr="005B20C8">
        <w:rPr>
          <w:rFonts w:ascii="Times New Roman" w:hAnsi="Times New Roman" w:cs="Times New Roman"/>
          <w:sz w:val="28"/>
          <w:szCs w:val="28"/>
        </w:rPr>
        <w:t>Ф</w:t>
      </w:r>
      <w:r w:rsidRPr="00AC236E">
        <w:rPr>
          <w:rFonts w:ascii="Times New Roman" w:hAnsi="Times New Roman" w:cs="Times New Roman"/>
          <w:sz w:val="28"/>
          <w:szCs w:val="28"/>
        </w:rPr>
        <w:t xml:space="preserve">ормирование информации, предусмотренной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</w:t>
        </w:r>
        <w:r w:rsidR="005B20C8">
          <w:rPr>
            <w:rFonts w:ascii="Times New Roman" w:hAnsi="Times New Roman" w:cs="Times New Roman"/>
            <w:sz w:val="28"/>
            <w:szCs w:val="28"/>
          </w:rPr>
          <w:t>ом</w:t>
        </w:r>
        <w:r w:rsidRPr="00AC236E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D73C26">
        <w:rPr>
          <w:rFonts w:ascii="Times New Roman" w:hAnsi="Times New Roman" w:cs="Times New Roman"/>
          <w:sz w:val="28"/>
          <w:szCs w:val="28"/>
        </w:rPr>
        <w:t xml:space="preserve"> </w:t>
      </w:r>
      <w:r w:rsidRPr="00AC236E">
        <w:rPr>
          <w:rFonts w:ascii="Times New Roman" w:hAnsi="Times New Roman" w:cs="Times New Roman"/>
          <w:sz w:val="28"/>
          <w:szCs w:val="28"/>
        </w:rPr>
        <w:t xml:space="preserve">Порядка, для включения в реестр источников доходов бюджета осуществляется в соответствии с </w:t>
      </w:r>
      <w:hyperlink r:id="rId9" w:history="1">
        <w:r w:rsidR="00A76CEA">
          <w:rPr>
            <w:rFonts w:ascii="Times New Roman" w:hAnsi="Times New Roman" w:cs="Times New Roman"/>
            <w:sz w:val="28"/>
            <w:szCs w:val="28"/>
          </w:rPr>
          <w:t>п</w:t>
        </w:r>
        <w:r w:rsidRPr="00AC236E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2F3BB1" w:rsidRPr="00AC236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CC7635">
        <w:rPr>
          <w:rFonts w:ascii="Times New Roman" w:hAnsi="Times New Roman" w:cs="Times New Roman"/>
          <w:sz w:val="28"/>
          <w:szCs w:val="28"/>
        </w:rPr>
        <w:t>, утвержденным п</w:t>
      </w:r>
      <w:r w:rsidRPr="00AC236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июня 2015 года </w:t>
      </w:r>
      <w:r w:rsidR="002F3BB1" w:rsidRPr="00AC236E">
        <w:rPr>
          <w:rFonts w:ascii="Times New Roman" w:hAnsi="Times New Roman" w:cs="Times New Roman"/>
          <w:sz w:val="28"/>
          <w:szCs w:val="28"/>
        </w:rPr>
        <w:t>№</w:t>
      </w:r>
      <w:r w:rsidRPr="00AC236E">
        <w:rPr>
          <w:rFonts w:ascii="Times New Roman" w:hAnsi="Times New Roman" w:cs="Times New Roman"/>
          <w:sz w:val="28"/>
          <w:szCs w:val="28"/>
        </w:rPr>
        <w:t xml:space="preserve"> 658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2F3BB1" w:rsidRPr="00AC236E">
        <w:rPr>
          <w:rFonts w:ascii="Times New Roman" w:hAnsi="Times New Roman" w:cs="Times New Roman"/>
          <w:sz w:val="28"/>
          <w:szCs w:val="28"/>
        </w:rPr>
        <w:t>«</w:t>
      </w:r>
      <w:r w:rsidRPr="00AC236E">
        <w:rPr>
          <w:rFonts w:ascii="Times New Roman" w:hAnsi="Times New Roman" w:cs="Times New Roman"/>
          <w:sz w:val="28"/>
          <w:szCs w:val="28"/>
        </w:rPr>
        <w:t>О государственной интегрированной информационной системе управления общественными фин</w:t>
      </w:r>
      <w:r w:rsidR="002F3BB1" w:rsidRPr="00AC236E">
        <w:rPr>
          <w:rFonts w:ascii="Times New Roman" w:hAnsi="Times New Roman" w:cs="Times New Roman"/>
          <w:sz w:val="28"/>
          <w:szCs w:val="28"/>
        </w:rPr>
        <w:t>ансами «Электронный бюджет»</w:t>
      </w:r>
      <w:r w:rsidRPr="00AC236E">
        <w:rPr>
          <w:rFonts w:ascii="Times New Roman" w:hAnsi="Times New Roman" w:cs="Times New Roman"/>
          <w:sz w:val="28"/>
          <w:szCs w:val="28"/>
        </w:rPr>
        <w:t>.</w:t>
      </w:r>
    </w:p>
    <w:p w:rsidR="005F528D" w:rsidRPr="009364EF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B20C8">
        <w:rPr>
          <w:rFonts w:ascii="Times New Roman" w:hAnsi="Times New Roman" w:cs="Times New Roman"/>
          <w:sz w:val="28"/>
          <w:szCs w:val="28"/>
        </w:rPr>
        <w:t>4</w:t>
      </w:r>
      <w:r w:rsidRPr="00AC236E">
        <w:rPr>
          <w:rFonts w:ascii="Times New Roman" w:hAnsi="Times New Roman" w:cs="Times New Roman"/>
          <w:sz w:val="28"/>
          <w:szCs w:val="28"/>
        </w:rPr>
        <w:t xml:space="preserve">. </w:t>
      </w:r>
      <w:r w:rsidRPr="009364EF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F06E97" w:rsidRPr="009364EF">
        <w:rPr>
          <w:rFonts w:ascii="Times New Roman" w:hAnsi="Times New Roman" w:cs="Times New Roman"/>
          <w:sz w:val="28"/>
          <w:szCs w:val="28"/>
        </w:rPr>
        <w:t>администраторы доходов бюджета района</w:t>
      </w:r>
      <w:r w:rsidRPr="009364EF">
        <w:rPr>
          <w:rFonts w:ascii="Times New Roman" w:hAnsi="Times New Roman" w:cs="Times New Roman"/>
          <w:sz w:val="28"/>
          <w:szCs w:val="28"/>
        </w:rPr>
        <w:t xml:space="preserve">, администрирующие поступления бюджетов муниципальных образований </w:t>
      </w:r>
      <w:r w:rsidR="00831530" w:rsidRPr="009364EF">
        <w:rPr>
          <w:rFonts w:ascii="Times New Roman" w:hAnsi="Times New Roman" w:cs="Times New Roman"/>
          <w:sz w:val="28"/>
          <w:szCs w:val="28"/>
        </w:rPr>
        <w:t>района</w:t>
      </w:r>
      <w:r w:rsidRPr="009364EF">
        <w:rPr>
          <w:rFonts w:ascii="Times New Roman" w:hAnsi="Times New Roman" w:cs="Times New Roman"/>
          <w:sz w:val="28"/>
          <w:szCs w:val="28"/>
        </w:rPr>
        <w:t xml:space="preserve">, </w:t>
      </w:r>
      <w:r w:rsidR="009364EF" w:rsidRPr="009364EF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7030D0" w:rsidRPr="009364EF">
        <w:rPr>
          <w:rFonts w:ascii="Times New Roman" w:hAnsi="Times New Roman" w:cs="Times New Roman"/>
          <w:sz w:val="28"/>
          <w:szCs w:val="28"/>
        </w:rPr>
        <w:t>представление сведений, необходимых для формирования и ведения реестров источников доходов местных бюджетов.</w:t>
      </w:r>
    </w:p>
    <w:p w:rsidR="00B357C8" w:rsidRPr="005F528D" w:rsidRDefault="00B357C8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0D0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936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доходов направляется в составе документов и материалов, представляемых одновременно с проектом </w:t>
      </w:r>
      <w:r w:rsidR="00D73C26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 в Думу Ханты-М</w:t>
      </w:r>
      <w:r w:rsidR="000A6408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A76CEA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408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8D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6408"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настоящему П</w:t>
      </w:r>
      <w:r w:rsidRPr="009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D73B4B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F528D">
        <w:rPr>
          <w:rFonts w:ascii="Times New Roman" w:hAnsi="Times New Roman" w:cs="Times New Roman"/>
          <w:sz w:val="28"/>
          <w:szCs w:val="28"/>
        </w:rPr>
        <w:t>7</w:t>
      </w:r>
      <w:r w:rsidRPr="00AC236E">
        <w:rPr>
          <w:rFonts w:ascii="Times New Roman" w:hAnsi="Times New Roman" w:cs="Times New Roman"/>
          <w:sz w:val="28"/>
          <w:szCs w:val="28"/>
        </w:rPr>
        <w:t xml:space="preserve">. Свод реестров источников доходов бюджета, бюджетов муниципальных образований формируется путем обмена данными между </w:t>
      </w:r>
      <w:r w:rsidR="008673AC">
        <w:rPr>
          <w:rFonts w:ascii="Times New Roman" w:hAnsi="Times New Roman" w:cs="Times New Roman"/>
          <w:sz w:val="28"/>
          <w:szCs w:val="28"/>
        </w:rPr>
        <w:t>автоматизированными</w:t>
      </w:r>
      <w:r w:rsidRPr="00AC236E">
        <w:rPr>
          <w:rFonts w:ascii="Times New Roman" w:hAnsi="Times New Roman" w:cs="Times New Roman"/>
          <w:sz w:val="28"/>
          <w:szCs w:val="28"/>
        </w:rPr>
        <w:t xml:space="preserve"> системами </w:t>
      </w:r>
      <w:r w:rsidR="009364EF">
        <w:rPr>
          <w:rFonts w:ascii="Times New Roman" w:hAnsi="Times New Roman" w:cs="Times New Roman"/>
          <w:sz w:val="28"/>
          <w:szCs w:val="28"/>
        </w:rPr>
        <w:t xml:space="preserve">и </w:t>
      </w:r>
      <w:r w:rsidR="009364EF" w:rsidRPr="009364EF">
        <w:rPr>
          <w:rFonts w:ascii="Times New Roman" w:hAnsi="Times New Roman" w:cs="Times New Roman"/>
          <w:sz w:val="28"/>
          <w:szCs w:val="28"/>
        </w:rPr>
        <w:t>информационн</w:t>
      </w:r>
      <w:r w:rsidR="009364EF">
        <w:rPr>
          <w:rFonts w:ascii="Times New Roman" w:hAnsi="Times New Roman" w:cs="Times New Roman"/>
          <w:sz w:val="28"/>
          <w:szCs w:val="28"/>
        </w:rPr>
        <w:t>ой</w:t>
      </w:r>
      <w:r w:rsidR="009364EF" w:rsidRPr="009364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364EF">
        <w:rPr>
          <w:rFonts w:ascii="Times New Roman" w:hAnsi="Times New Roman" w:cs="Times New Roman"/>
          <w:sz w:val="28"/>
          <w:szCs w:val="28"/>
        </w:rPr>
        <w:t>ой</w:t>
      </w:r>
      <w:r w:rsidR="009364EF" w:rsidRPr="009364EF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AC236E">
        <w:rPr>
          <w:rFonts w:ascii="Times New Roman" w:hAnsi="Times New Roman" w:cs="Times New Roman"/>
          <w:sz w:val="28"/>
          <w:szCs w:val="28"/>
        </w:rPr>
        <w:t>, в которых осуществляются формирование и ведение реестров источников доходов бюджетов.</w:t>
      </w:r>
    </w:p>
    <w:p w:rsidR="00A76CEA" w:rsidRPr="009364EF" w:rsidRDefault="002F3BB1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F">
        <w:rPr>
          <w:rFonts w:ascii="Times New Roman" w:hAnsi="Times New Roman" w:cs="Times New Roman"/>
          <w:sz w:val="28"/>
          <w:szCs w:val="28"/>
        </w:rPr>
        <w:t>1</w:t>
      </w:r>
      <w:r w:rsidR="005F528D" w:rsidRPr="009364EF">
        <w:rPr>
          <w:rFonts w:ascii="Times New Roman" w:hAnsi="Times New Roman" w:cs="Times New Roman"/>
          <w:sz w:val="28"/>
          <w:szCs w:val="28"/>
        </w:rPr>
        <w:t>8</w:t>
      </w:r>
      <w:r w:rsidRPr="009364EF">
        <w:rPr>
          <w:rFonts w:ascii="Times New Roman" w:hAnsi="Times New Roman" w:cs="Times New Roman"/>
          <w:sz w:val="28"/>
          <w:szCs w:val="28"/>
        </w:rPr>
        <w:t>. Реестр источников доходов предоставляется в Департамент финансов Ханты-Мансийского автономного округа Югры в порядке, установленном Правительством Ханты-Манси</w:t>
      </w:r>
      <w:bookmarkStart w:id="15" w:name="_GoBack"/>
      <w:bookmarkEnd w:id="15"/>
      <w:r w:rsidRPr="009364EF">
        <w:rPr>
          <w:rFonts w:ascii="Times New Roman" w:hAnsi="Times New Roman" w:cs="Times New Roman"/>
          <w:sz w:val="28"/>
          <w:szCs w:val="28"/>
        </w:rPr>
        <w:t xml:space="preserve">йского автономного округа </w:t>
      </w:r>
      <w:r w:rsidR="00C94DD0" w:rsidRPr="009364EF">
        <w:rPr>
          <w:rFonts w:ascii="Times New Roman" w:hAnsi="Times New Roman" w:cs="Times New Roman"/>
          <w:sz w:val="28"/>
          <w:szCs w:val="28"/>
        </w:rPr>
        <w:t>–</w:t>
      </w:r>
      <w:r w:rsidRPr="009364EF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Pr="00B357C8" w:rsidRDefault="00B357C8" w:rsidP="00A76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4D2" w:rsidRDefault="00BD34D2" w:rsidP="00A76C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  <w:sectPr w:rsidR="00BD34D2" w:rsidSect="00C94DD0">
          <w:headerReference w:type="default" r:id="rId11"/>
          <w:headerReference w:type="first" r:id="rId12"/>
          <w:type w:val="nextColumn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E32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E327B">
        <w:rPr>
          <w:rFonts w:ascii="Times New Roman" w:hAnsi="Times New Roman" w:cs="Times New Roman"/>
          <w:bCs/>
          <w:iCs/>
          <w:sz w:val="28"/>
          <w:szCs w:val="28"/>
        </w:rPr>
        <w:t>к Порядку формирования и ведения реестра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E327B">
        <w:rPr>
          <w:rFonts w:ascii="Times New Roman" w:hAnsi="Times New Roman" w:cs="Times New Roman"/>
          <w:bCs/>
          <w:iCs/>
          <w:sz w:val="28"/>
          <w:szCs w:val="28"/>
        </w:rPr>
        <w:t>источников доходов бюджета</w:t>
      </w:r>
    </w:p>
    <w:p w:rsidR="00B357C8" w:rsidRPr="006E327B" w:rsidRDefault="00B357C8" w:rsidP="00A76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357C8" w:rsidRPr="006E327B" w:rsidRDefault="00B357C8" w:rsidP="00A76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34D2" w:rsidRPr="006E327B" w:rsidRDefault="00BD34D2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РЕЕСТР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источников доходов бюджета Ханты-Мансийского района на 20___ год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и плановый период 20___ и 20___ годов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7C8" w:rsidRPr="006E327B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Наименование финансового</w:t>
      </w:r>
      <w:r w:rsidR="00BD34D2" w:rsidRPr="006E327B">
        <w:rPr>
          <w:rFonts w:ascii="Times New Roman" w:hAnsi="Times New Roman" w:cs="Times New Roman"/>
          <w:sz w:val="28"/>
          <w:szCs w:val="28"/>
        </w:rPr>
        <w:t xml:space="preserve"> </w:t>
      </w:r>
      <w:r w:rsidRPr="006E327B">
        <w:rPr>
          <w:rFonts w:ascii="Times New Roman" w:hAnsi="Times New Roman" w:cs="Times New Roman"/>
          <w:sz w:val="28"/>
          <w:szCs w:val="28"/>
        </w:rPr>
        <w:t>органа____________________________</w:t>
      </w:r>
      <w:r w:rsidR="00BD34D2" w:rsidRPr="006E327B">
        <w:rPr>
          <w:rFonts w:ascii="Times New Roman" w:hAnsi="Times New Roman" w:cs="Times New Roman"/>
          <w:sz w:val="28"/>
          <w:szCs w:val="28"/>
        </w:rPr>
        <w:t>___</w:t>
      </w:r>
    </w:p>
    <w:p w:rsidR="00B357C8" w:rsidRPr="006E327B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Наименование бюджета ____________________________</w:t>
      </w:r>
      <w:r w:rsidR="00BD34D2" w:rsidRPr="006E327B">
        <w:rPr>
          <w:rFonts w:ascii="Times New Roman" w:hAnsi="Times New Roman" w:cs="Times New Roman"/>
          <w:sz w:val="28"/>
          <w:szCs w:val="28"/>
        </w:rPr>
        <w:t>____________</w:t>
      </w:r>
    </w:p>
    <w:p w:rsidR="00B357C8" w:rsidRPr="006E327B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Единица измерения: млн. руб.</w:t>
      </w:r>
    </w:p>
    <w:p w:rsidR="00B357C8" w:rsidRPr="006E327B" w:rsidRDefault="00B357C8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2409"/>
        <w:gridCol w:w="2552"/>
        <w:gridCol w:w="2835"/>
        <w:gridCol w:w="2410"/>
      </w:tblGrid>
      <w:tr w:rsidR="00BD34D2" w:rsidRPr="006E327B" w:rsidTr="00BD34D2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2" w:rsidRPr="006E327B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D2" w:rsidRPr="006E327B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Классификация доходов бюджетов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2" w:rsidRPr="006E327B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D2" w:rsidRPr="006E327B" w:rsidRDefault="00BD34D2" w:rsidP="00BD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 доходов бюджета</w:t>
            </w:r>
          </w:p>
        </w:tc>
      </w:tr>
      <w:tr w:rsidR="00BD34D2" w:rsidRPr="006E327B" w:rsidTr="00BD34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</w:t>
            </w:r>
            <w:r w:rsidR="00BD34D2"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 w:rsidR="00BD34D2"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_______ 20__ </w:t>
            </w:r>
            <w:r w:rsidR="00B357C8"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(первый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</w:t>
            </w:r>
            <w:r w:rsidR="00BD34D2"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 w:rsidR="00BD34D2"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(второй год планового периода)</w:t>
            </w:r>
          </w:p>
        </w:tc>
      </w:tr>
      <w:tr w:rsidR="00BD34D2" w:rsidRPr="006E327B" w:rsidTr="00BD3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BD34D2" w:rsidRPr="006E327B" w:rsidTr="00BD3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357C8" w:rsidRPr="006E327B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357C8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327B">
        <w:rPr>
          <w:rFonts w:ascii="Times New Roman" w:hAnsi="Times New Roman" w:cs="Times New Roman"/>
          <w:sz w:val="28"/>
          <w:szCs w:val="28"/>
        </w:rPr>
        <w:t>».</w:t>
      </w: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1380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471380" w:rsidSect="00C94DD0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71380" w:rsidRPr="006852DC" w:rsidRDefault="00471380" w:rsidP="00471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52D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471380" w:rsidRPr="006852DC" w:rsidRDefault="00471380" w:rsidP="00471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C">
        <w:rPr>
          <w:rFonts w:ascii="Times New Roman" w:hAnsi="Times New Roman" w:cs="Times New Roman"/>
          <w:sz w:val="28"/>
          <w:szCs w:val="28"/>
        </w:rPr>
        <w:t>3.</w:t>
      </w:r>
      <w:r w:rsidRPr="006852DC">
        <w:rPr>
          <w:rFonts w:ascii="Times New Roman" w:hAnsi="Times New Roman" w:cs="Times New Roman"/>
          <w:sz w:val="28"/>
          <w:szCs w:val="28"/>
        </w:rPr>
        <w:tab/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 </w:t>
      </w:r>
    </w:p>
    <w:p w:rsidR="00471380" w:rsidRPr="00BB74A0" w:rsidRDefault="00471380" w:rsidP="00471380">
      <w:pPr>
        <w:pStyle w:val="ConsPlusNormal"/>
        <w:ind w:firstLine="709"/>
        <w:jc w:val="both"/>
        <w:rPr>
          <w:sz w:val="28"/>
          <w:szCs w:val="28"/>
        </w:rPr>
      </w:pPr>
      <w:r w:rsidRPr="006852DC">
        <w:rPr>
          <w:rFonts w:ascii="Times New Roman" w:hAnsi="Times New Roman" w:cs="Times New Roman"/>
          <w:sz w:val="28"/>
          <w:szCs w:val="28"/>
        </w:rPr>
        <w:t>4.</w:t>
      </w:r>
      <w:r w:rsidRPr="006852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52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2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финансам.</w:t>
      </w:r>
    </w:p>
    <w:p w:rsidR="00471380" w:rsidRDefault="00471380" w:rsidP="00471380">
      <w:pPr>
        <w:pStyle w:val="a3"/>
        <w:jc w:val="both"/>
        <w:rPr>
          <w:sz w:val="28"/>
          <w:szCs w:val="28"/>
        </w:rPr>
      </w:pPr>
    </w:p>
    <w:p w:rsidR="00471380" w:rsidRPr="00753E89" w:rsidRDefault="00471380" w:rsidP="00471380">
      <w:pPr>
        <w:pStyle w:val="a3"/>
        <w:jc w:val="both"/>
        <w:rPr>
          <w:sz w:val="28"/>
          <w:szCs w:val="28"/>
        </w:rPr>
      </w:pPr>
    </w:p>
    <w:p w:rsidR="00471380" w:rsidRDefault="00471380" w:rsidP="00471380">
      <w:pPr>
        <w:pStyle w:val="a3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Глава</w:t>
      </w:r>
      <w:r w:rsidRPr="00753E89">
        <w:rPr>
          <w:color w:val="000000"/>
          <w:spacing w:val="5"/>
          <w:sz w:val="28"/>
          <w:szCs w:val="28"/>
        </w:rPr>
        <w:t xml:space="preserve"> </w:t>
      </w: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           </w:t>
      </w:r>
      <w:proofErr w:type="spellStart"/>
      <w:r>
        <w:rPr>
          <w:bCs/>
          <w:color w:val="000000"/>
          <w:spacing w:val="-2"/>
          <w:sz w:val="28"/>
          <w:szCs w:val="28"/>
        </w:rPr>
        <w:t>К.Р.Минулин</w:t>
      </w:r>
      <w:proofErr w:type="spellEnd"/>
    </w:p>
    <w:p w:rsidR="00471380" w:rsidRPr="00AC236E" w:rsidRDefault="00471380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71380" w:rsidRPr="00AC236E" w:rsidSect="00471380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A" w:rsidRDefault="00FB174A" w:rsidP="00AB6FCE">
      <w:pPr>
        <w:spacing w:after="0" w:line="240" w:lineRule="auto"/>
      </w:pPr>
      <w:r>
        <w:separator/>
      </w:r>
    </w:p>
  </w:endnote>
  <w:endnote w:type="continuationSeparator" w:id="0">
    <w:p w:rsidR="00FB174A" w:rsidRDefault="00FB174A" w:rsidP="00A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A" w:rsidRDefault="00FB174A" w:rsidP="00AB6FCE">
      <w:pPr>
        <w:spacing w:after="0" w:line="240" w:lineRule="auto"/>
      </w:pPr>
      <w:r>
        <w:separator/>
      </w:r>
    </w:p>
  </w:footnote>
  <w:footnote w:type="continuationSeparator" w:id="0">
    <w:p w:rsidR="00FB174A" w:rsidRDefault="00FB174A" w:rsidP="00AB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35645"/>
      <w:docPartObj>
        <w:docPartGallery w:val="Page Numbers (Top of Page)"/>
        <w:docPartUnique/>
      </w:docPartObj>
    </w:sdtPr>
    <w:sdtEndPr/>
    <w:sdtContent>
      <w:p w:rsidR="00FB174A" w:rsidRDefault="00FB174A" w:rsidP="00A76C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AC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4A" w:rsidRPr="006852DC" w:rsidRDefault="00FB174A" w:rsidP="006852DC">
    <w:pPr>
      <w:pStyle w:val="a5"/>
      <w:jc w:val="right"/>
      <w:rPr>
        <w:rFonts w:ascii="Times New Roman" w:hAnsi="Times New Roman" w:cs="Times New Roman"/>
        <w:sz w:val="24"/>
      </w:rPr>
    </w:pPr>
    <w:r w:rsidRPr="006852DC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195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40"/>
    <w:rsid w:val="0002390A"/>
    <w:rsid w:val="00034073"/>
    <w:rsid w:val="000346D1"/>
    <w:rsid w:val="000A6408"/>
    <w:rsid w:val="000C66C4"/>
    <w:rsid w:val="00113340"/>
    <w:rsid w:val="001139F9"/>
    <w:rsid w:val="0015672A"/>
    <w:rsid w:val="001D2065"/>
    <w:rsid w:val="001D3353"/>
    <w:rsid w:val="002450BA"/>
    <w:rsid w:val="002520C6"/>
    <w:rsid w:val="00264D4B"/>
    <w:rsid w:val="002769A1"/>
    <w:rsid w:val="002F3BB1"/>
    <w:rsid w:val="00317A3A"/>
    <w:rsid w:val="0036030C"/>
    <w:rsid w:val="00367F7E"/>
    <w:rsid w:val="003A033A"/>
    <w:rsid w:val="003C5CAF"/>
    <w:rsid w:val="003D4888"/>
    <w:rsid w:val="003E6421"/>
    <w:rsid w:val="00417912"/>
    <w:rsid w:val="00431AD7"/>
    <w:rsid w:val="00471380"/>
    <w:rsid w:val="004B1098"/>
    <w:rsid w:val="00591621"/>
    <w:rsid w:val="005A0764"/>
    <w:rsid w:val="005B20C8"/>
    <w:rsid w:val="005F528D"/>
    <w:rsid w:val="006035D5"/>
    <w:rsid w:val="00641306"/>
    <w:rsid w:val="006852DC"/>
    <w:rsid w:val="006956AC"/>
    <w:rsid w:val="006E327B"/>
    <w:rsid w:val="007030D0"/>
    <w:rsid w:val="00721450"/>
    <w:rsid w:val="0072767A"/>
    <w:rsid w:val="007A4541"/>
    <w:rsid w:val="00831530"/>
    <w:rsid w:val="008673AC"/>
    <w:rsid w:val="00892153"/>
    <w:rsid w:val="0089344C"/>
    <w:rsid w:val="008E7D97"/>
    <w:rsid w:val="008F1B8D"/>
    <w:rsid w:val="008F574F"/>
    <w:rsid w:val="009364EF"/>
    <w:rsid w:val="00991738"/>
    <w:rsid w:val="009A0381"/>
    <w:rsid w:val="009B7C3F"/>
    <w:rsid w:val="00A03457"/>
    <w:rsid w:val="00A76CEA"/>
    <w:rsid w:val="00AB6FCE"/>
    <w:rsid w:val="00AC236E"/>
    <w:rsid w:val="00B357C8"/>
    <w:rsid w:val="00B75FC5"/>
    <w:rsid w:val="00BB5820"/>
    <w:rsid w:val="00BB74A0"/>
    <w:rsid w:val="00BD34D2"/>
    <w:rsid w:val="00C360A1"/>
    <w:rsid w:val="00C94DD0"/>
    <w:rsid w:val="00CC7635"/>
    <w:rsid w:val="00D04263"/>
    <w:rsid w:val="00D73B4B"/>
    <w:rsid w:val="00D73C26"/>
    <w:rsid w:val="00E04DC2"/>
    <w:rsid w:val="00F03601"/>
    <w:rsid w:val="00F06E97"/>
    <w:rsid w:val="00F4173D"/>
    <w:rsid w:val="00FB174A"/>
    <w:rsid w:val="00FD5964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1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CE"/>
  </w:style>
  <w:style w:type="paragraph" w:styleId="a7">
    <w:name w:val="footer"/>
    <w:basedOn w:val="a"/>
    <w:link w:val="a8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CE"/>
  </w:style>
  <w:style w:type="paragraph" w:styleId="a9">
    <w:name w:val="Balloon Text"/>
    <w:basedOn w:val="a"/>
    <w:link w:val="aa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1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CE"/>
  </w:style>
  <w:style w:type="paragraph" w:styleId="a7">
    <w:name w:val="footer"/>
    <w:basedOn w:val="a"/>
    <w:link w:val="a8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CE"/>
  </w:style>
  <w:style w:type="paragraph" w:styleId="a9">
    <w:name w:val="Balloon Text"/>
    <w:basedOn w:val="a"/>
    <w:link w:val="aa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7041903F6AE8239B6A7AB0353F4B35C6ADD539E25D36DC6C953EBD403878CDF119EC8C0AEF1F4E44AB2EAC4Dh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8855CEB8533F9B2478C2B0577B2EBA72D3A60B11FB71CEC30E9C5DD6D6BCF4E08819BF20BE16BlAE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Тимиргалиева Е.В.</cp:lastModifiedBy>
  <cp:revision>19</cp:revision>
  <cp:lastPrinted>2022-06-30T07:39:00Z</cp:lastPrinted>
  <dcterms:created xsi:type="dcterms:W3CDTF">2019-09-13T06:41:00Z</dcterms:created>
  <dcterms:modified xsi:type="dcterms:W3CDTF">2022-07-01T09:23:00Z</dcterms:modified>
</cp:coreProperties>
</file>